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6BAF872C" w:rsidR="00F026FD" w:rsidRDefault="00F026FD" w:rsidP="00F026FD">
      <w:pPr>
        <w:rPr>
          <w:noProof/>
        </w:rPr>
      </w:pPr>
    </w:p>
    <w:p w14:paraId="312DD470" w14:textId="77777777" w:rsidR="00A74BDD" w:rsidRDefault="00A74BDD" w:rsidP="00F026FD">
      <w:pPr>
        <w:rPr>
          <w:noProof/>
        </w:rPr>
      </w:pPr>
    </w:p>
    <w:p w14:paraId="7631A016" w14:textId="77777777" w:rsidR="00A74BDD" w:rsidRDefault="00A74BDD" w:rsidP="00F026FD"/>
    <w:p w14:paraId="2A305751" w14:textId="2F3BB02C" w:rsidR="00E755A8" w:rsidRDefault="001C2D3E" w:rsidP="00D4629A">
      <w:pPr>
        <w:ind w:firstLine="4678"/>
      </w:pPr>
      <w:r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6E9ECDBF">
                <wp:simplePos x="0" y="0"/>
                <wp:positionH relativeFrom="page">
                  <wp:align>center</wp:align>
                </wp:positionH>
                <wp:positionV relativeFrom="page">
                  <wp:posOffset>4629150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77B705" id="Rett linje 4" o:spid="_x0000_s1026" alt="&quot;&quot;" style="position:absolute;z-index:251656192;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 from="0,364.5pt" to="399.2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" strokecolor="#005b91" strokeweight="1.25pt">
                <v:stroke joinstyle="miter"/>
                <w10:wrap anchorx="page"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4C02BE8A" w:rsidR="00CA227D" w:rsidRDefault="00CA227D" w:rsidP="00F626BF"/>
    <w:p w14:paraId="07CD9590" w14:textId="6EC52081" w:rsidR="00CA227D" w:rsidRDefault="00A74BDD" w:rsidP="00F626BF">
      <w:r>
        <w:rPr>
          <w:noProof/>
        </w:rPr>
        <w:drawing>
          <wp:anchor distT="0" distB="0" distL="114300" distR="114300" simplePos="0" relativeHeight="251658240" behindDoc="1" locked="0" layoutInCell="1" allowOverlap="1" wp14:anchorId="514A1B9B" wp14:editId="1B7CE87B">
            <wp:simplePos x="0" y="0"/>
            <wp:positionH relativeFrom="page">
              <wp:align>center</wp:align>
            </wp:positionH>
            <wp:positionV relativeFrom="paragraph">
              <wp:posOffset>200025</wp:posOffset>
            </wp:positionV>
            <wp:extent cx="3902508" cy="2127250"/>
            <wp:effectExtent l="0" t="0" r="3175" b="6350"/>
            <wp:wrapNone/>
            <wp:docPr id="94401733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017331" name=""/>
                    <pic:cNvPicPr/>
                  </pic:nvPicPr>
                  <pic:blipFill>
                    <a:blip r:embed="rId8">
                      <a:extLst>
                        <a:ext uri="{28A0092B-C50C-407E-A947-70E740481C1C}">
                          <a14:useLocalDpi xmlns:a14="http://schemas.microsoft.com/office/drawing/2010/main" val="0"/>
                        </a:ext>
                      </a:extLst>
                    </a:blip>
                    <a:stretch>
                      <a:fillRect/>
                    </a:stretch>
                  </pic:blipFill>
                  <pic:spPr>
                    <a:xfrm>
                      <a:off x="0" y="0"/>
                      <a:ext cx="3902508" cy="2127250"/>
                    </a:xfrm>
                    <a:prstGeom prst="rect">
                      <a:avLst/>
                    </a:prstGeom>
                  </pic:spPr>
                </pic:pic>
              </a:graphicData>
            </a:graphic>
          </wp:anchor>
        </w:drawing>
      </w:r>
    </w:p>
    <w:p w14:paraId="1FECFB0C" w14:textId="1CFDA20D" w:rsidR="00CA227D" w:rsidRDefault="00CA227D" w:rsidP="00F626BF"/>
    <w:p w14:paraId="6576ADB3" w14:textId="4D88176A" w:rsidR="00CA227D" w:rsidRDefault="00CA227D" w:rsidP="00A74BDD"/>
    <w:p w14:paraId="3AEEBA51" w14:textId="1F141076"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19823C1C" w:rsidR="0036405D" w:rsidRDefault="0036405D" w:rsidP="009B0AC1"/>
    <w:p w14:paraId="11D6C592" w14:textId="66B7D2DC" w:rsidR="0036405D" w:rsidRDefault="0036405D" w:rsidP="00F626BF"/>
    <w:p w14:paraId="59A58C22" w14:textId="26FDB994" w:rsidR="00566993" w:rsidRDefault="00566993" w:rsidP="00F626BF"/>
    <w:p w14:paraId="6A3AE9EB" w14:textId="2E1635AB" w:rsidR="00F61BEB" w:rsidRPr="00F626BF" w:rsidRDefault="00A74BDD" w:rsidP="00F626BF">
      <w:pPr>
        <w:sectPr w:rsidR="00F61BEB" w:rsidRPr="00F626BF" w:rsidSect="00DF43B2">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r>
        <w:rPr>
          <w:noProof/>
          <w:lang w:eastAsia="nb-NO"/>
        </w:rPr>
        <mc:AlternateContent>
          <mc:Choice Requires="wps">
            <w:drawing>
              <wp:anchor distT="0" distB="0" distL="114300" distR="114300" simplePos="0" relativeHeight="251659264" behindDoc="1" locked="0" layoutInCell="1" allowOverlap="1" wp14:anchorId="66721F67" wp14:editId="79389C7B">
                <wp:simplePos x="0" y="0"/>
                <wp:positionH relativeFrom="page">
                  <wp:align>center</wp:align>
                </wp:positionH>
                <wp:positionV relativeFrom="paragraph">
                  <wp:posOffset>1939925</wp:posOffset>
                </wp:positionV>
                <wp:extent cx="5114925" cy="1143000"/>
                <wp:effectExtent l="0" t="0" r="0" b="0"/>
                <wp:wrapNone/>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A4B42" w14:textId="77777777" w:rsidR="00A74BDD" w:rsidRDefault="00A74BDD" w:rsidP="00A74BDD">
                            <w:pPr>
                              <w:pStyle w:val="Tittelforside"/>
                            </w:pPr>
                            <w:r>
                              <w:t>Oppdragsavtalen</w:t>
                            </w:r>
                          </w:p>
                          <w:p w14:paraId="56513C87" w14:textId="1D0A833E" w:rsidR="00A74BDD" w:rsidRDefault="00A74BDD" w:rsidP="00A74BDD">
                            <w:pPr>
                              <w:pStyle w:val="undertittel"/>
                            </w:pPr>
                            <w:r>
                              <w:t>Statens standardavtale om konsulentoppdrag SSA-O</w:t>
                            </w:r>
                          </w:p>
                          <w:p w14:paraId="2C42773B" w14:textId="0FB41C45" w:rsidR="00A74BDD" w:rsidRDefault="008221C0" w:rsidP="00A74BDD">
                            <w:pPr>
                              <w:pStyle w:val="undertittel"/>
                            </w:pPr>
                            <w:r>
                              <w:t xml:space="preserve">Generell avtaletekst </w:t>
                            </w:r>
                            <w:r w:rsidR="00A74BDD">
                              <w:t xml:space="preserve"> </w:t>
                            </w:r>
                          </w:p>
                          <w:p w14:paraId="5877EC7E" w14:textId="77777777" w:rsidR="00A74BDD" w:rsidRPr="00757692" w:rsidRDefault="00A74BDD" w:rsidP="00A74BDD">
                            <w:pPr>
                              <w:pStyle w:val="undertittel"/>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721F67" id="_x0000_t202" coordsize="21600,21600" o:spt="202" path="m,l,21600r21600,l21600,xe">
                <v:stroke joinstyle="miter"/>
                <v:path gradientshapeok="t" o:connecttype="rect"/>
              </v:shapetype>
              <v:shape id="Tekstboks 2" o:spid="_x0000_s1026" type="#_x0000_t202" style="position:absolute;margin-left:0;margin-top:152.75pt;width:402.75pt;height:90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" filled="f" stroked="f">
                <v:textbox>
                  <w:txbxContent>
                    <w:p w14:paraId="3A8A4B42" w14:textId="77777777" w:rsidR="00A74BDD" w:rsidRDefault="00A74BDD" w:rsidP="00A74BDD">
                      <w:pPr>
                        <w:pStyle w:val="Tittelforside"/>
                      </w:pPr>
                      <w:r>
                        <w:t>Oppdragsavtalen</w:t>
                      </w:r>
                    </w:p>
                    <w:p w14:paraId="56513C87" w14:textId="1D0A833E" w:rsidR="00A74BDD" w:rsidRDefault="00A74BDD" w:rsidP="00A74BDD">
                      <w:pPr>
                        <w:pStyle w:val="undertittel"/>
                      </w:pPr>
                      <w:r>
                        <w:t>Statens standardavtale om konsulentoppdrag</w:t>
                      </w:r>
                      <w:r>
                        <w:t xml:space="preserve"> </w:t>
                      </w:r>
                      <w:r>
                        <w:t>SSA-O</w:t>
                      </w:r>
                    </w:p>
                    <w:p w14:paraId="2C42773B" w14:textId="0FB41C45" w:rsidR="00A74BDD" w:rsidRDefault="008221C0" w:rsidP="00A74BDD">
                      <w:pPr>
                        <w:pStyle w:val="undertittel"/>
                      </w:pPr>
                      <w:r>
                        <w:t xml:space="preserve">Generell avtaletekst </w:t>
                      </w:r>
                      <w:r w:rsidR="00A74BDD">
                        <w:t xml:space="preserve"> </w:t>
                      </w:r>
                    </w:p>
                    <w:p w14:paraId="5877EC7E" w14:textId="77777777" w:rsidR="00A74BDD" w:rsidRPr="00757692" w:rsidRDefault="00A74BDD" w:rsidP="00A74BDD">
                      <w:pPr>
                        <w:pStyle w:val="undertittel"/>
                      </w:pPr>
                    </w:p>
                  </w:txbxContent>
                </v:textbox>
                <w10:wrap anchorx="page"/>
              </v:shape>
            </w:pict>
          </mc:Fallback>
        </mc:AlternateContent>
      </w: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A74BDD">
        <w:rPr>
          <w:highlight w:val="yellow"/>
          <w:lang w:val="nb-NO"/>
        </w:rPr>
        <w:t>[</w:t>
      </w:r>
      <w:r w:rsidR="002659C7" w:rsidRPr="00A74BDD">
        <w:rPr>
          <w:highlight w:val="yellow"/>
          <w:lang w:val="nb-NO"/>
        </w:rPr>
        <w:t>N</w:t>
      </w:r>
      <w:r w:rsidRPr="00A74BDD">
        <w:rPr>
          <w:highlight w:val="yellow"/>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A74BDD">
        <w:rPr>
          <w:highlight w:val="yellow"/>
        </w:rPr>
        <w:t>[Skriv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rsidRPr="00A74BDD">
        <w:t>(</w:t>
      </w:r>
      <w:r w:rsidR="002659C7" w:rsidRPr="00A74BDD">
        <w:t>H</w:t>
      </w:r>
      <w:r w:rsidRPr="00A74BDD">
        <w:t xml:space="preserve">eretter kalt </w:t>
      </w:r>
      <w:r w:rsidR="000E1588" w:rsidRPr="00A74BDD">
        <w:t>Kunden</w:t>
      </w:r>
      <w:r w:rsidRPr="00A74BDD">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rsidRPr="00A74BDD">
        <w:rPr>
          <w:highlight w:val="yellow"/>
        </w:rPr>
        <w:t>(</w:t>
      </w:r>
      <w:r w:rsidR="002659C7" w:rsidRPr="00A74BDD">
        <w:rPr>
          <w:highlight w:val="yellow"/>
        </w:rPr>
        <w:t>H</w:t>
      </w:r>
      <w:r w:rsidRPr="00A74BDD">
        <w:rPr>
          <w:highlight w:val="yellow"/>
        </w:rPr>
        <w:t xml:space="preserve">eretter kalt </w:t>
      </w:r>
      <w:r w:rsidR="000E1588" w:rsidRPr="00A74BDD">
        <w:rPr>
          <w:highlight w:val="yellow"/>
        </w:rPr>
        <w:t>Konsulenten</w:t>
      </w:r>
      <w:r w:rsidRPr="00A74BDD">
        <w:rPr>
          <w:highlight w:val="yellow"/>
        </w:rP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77777777" w:rsidR="00F27181" w:rsidRPr="00CC658C" w:rsidRDefault="00F27181" w:rsidP="0011378C">
      <w:pPr>
        <w:pStyle w:val="Normalmedluftover"/>
        <w:rPr>
          <w:lang w:val="nb-NO"/>
        </w:rPr>
      </w:pPr>
      <w:r w:rsidRPr="00A74BDD">
        <w:rPr>
          <w:highlight w:val="yellow"/>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A74BDD" w:rsidRDefault="00F27181" w:rsidP="00553379">
            <w:pPr>
              <w:pStyle w:val="TableContents"/>
              <w:rPr>
                <w:rFonts w:asciiTheme="minorHAnsi" w:hAnsiTheme="minorHAnsi" w:cstheme="minorHAnsi"/>
                <w:sz w:val="24"/>
                <w:szCs w:val="24"/>
                <w:highlight w:val="yellow"/>
              </w:rPr>
            </w:pPr>
            <w:r w:rsidRPr="00A74BDD">
              <w:rPr>
                <w:rFonts w:asciiTheme="minorHAnsi" w:hAnsiTheme="minorHAnsi" w:cstheme="minorHAnsi"/>
                <w:sz w:val="24"/>
                <w:szCs w:val="24"/>
                <w:highlight w:val="yellow"/>
              </w:rPr>
              <w:t>[Kundens navn]</w:t>
            </w:r>
          </w:p>
          <w:p w14:paraId="00A7CDC4" w14:textId="77777777" w:rsidR="00F27181" w:rsidRPr="00A74BDD" w:rsidRDefault="00F27181" w:rsidP="0011378C">
            <w:pPr>
              <w:pStyle w:val="Normalmedluftover"/>
              <w:rPr>
                <w:highlight w:val="yellow"/>
                <w:lang w:val="nb-NO"/>
              </w:rPr>
            </w:pPr>
            <w:r w:rsidRPr="00A74BDD">
              <w:rPr>
                <w:highlight w:val="yellow"/>
                <w:lang w:val="nb-NO"/>
              </w:rPr>
              <w:t>[Kundens org.nr.]</w:t>
            </w:r>
          </w:p>
        </w:tc>
        <w:tc>
          <w:tcPr>
            <w:tcW w:w="4110" w:type="dxa"/>
          </w:tcPr>
          <w:p w14:paraId="408D7D5E" w14:textId="3BFBA1ED" w:rsidR="00F27181" w:rsidRPr="00A74BDD" w:rsidRDefault="00F27181" w:rsidP="00553379">
            <w:pPr>
              <w:pStyle w:val="TableContents"/>
              <w:rPr>
                <w:rFonts w:asciiTheme="minorHAnsi" w:hAnsiTheme="minorHAnsi" w:cstheme="minorHAnsi"/>
                <w:sz w:val="24"/>
                <w:szCs w:val="24"/>
                <w:highlight w:val="yellow"/>
              </w:rPr>
            </w:pPr>
            <w:r w:rsidRPr="00A74BDD">
              <w:rPr>
                <w:rFonts w:asciiTheme="minorHAnsi" w:hAnsiTheme="minorHAnsi" w:cstheme="minorHAnsi"/>
                <w:sz w:val="24"/>
                <w:szCs w:val="24"/>
                <w:highlight w:val="yellow"/>
              </w:rPr>
              <w:t>[</w:t>
            </w:r>
            <w:r w:rsidR="000E1588" w:rsidRPr="00A74BDD">
              <w:rPr>
                <w:rFonts w:asciiTheme="minorHAnsi" w:hAnsiTheme="minorHAnsi" w:cstheme="minorHAnsi"/>
                <w:sz w:val="24"/>
                <w:szCs w:val="24"/>
                <w:highlight w:val="yellow"/>
              </w:rPr>
              <w:t>Konsulentens</w:t>
            </w:r>
            <w:r w:rsidRPr="00A74BDD">
              <w:rPr>
                <w:rFonts w:asciiTheme="minorHAnsi" w:hAnsiTheme="minorHAnsi" w:cstheme="minorHAnsi"/>
                <w:sz w:val="24"/>
                <w:szCs w:val="24"/>
                <w:highlight w:val="yellow"/>
              </w:rPr>
              <w:t xml:space="preserve"> navn]</w:t>
            </w:r>
          </w:p>
          <w:p w14:paraId="0F0F5C97" w14:textId="5E9F2265" w:rsidR="00F27181" w:rsidRPr="000F6EF3" w:rsidRDefault="00F27181" w:rsidP="0011378C">
            <w:pPr>
              <w:pStyle w:val="Normalmedluftover"/>
              <w:rPr>
                <w:lang w:val="nb-NO"/>
              </w:rPr>
            </w:pPr>
            <w:r w:rsidRPr="00A74BDD">
              <w:rPr>
                <w:highlight w:val="yellow"/>
                <w:lang w:val="nb-NO"/>
              </w:rPr>
              <w:t>[</w:t>
            </w:r>
            <w:r w:rsidR="000E1588" w:rsidRPr="00A74BDD">
              <w:rPr>
                <w:highlight w:val="yellow"/>
                <w:lang w:val="nb-NO"/>
              </w:rPr>
              <w:t>Konsulentens</w:t>
            </w:r>
            <w:r w:rsidRPr="00A74BDD">
              <w:rPr>
                <w:highlight w:val="yellow"/>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48DED106" w:rsidR="00F27181" w:rsidRDefault="00F27181" w:rsidP="00F27181">
      <w:r>
        <w:t xml:space="preserve">Avtalen </w:t>
      </w:r>
      <w:r w:rsidR="00A74BDD">
        <w:t xml:space="preserve">er signert elektronisk via Kundens konkurransegjennomføringsverktøy Artifik. </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3079D3AE"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9D3E7A">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5F9CDE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52A80BF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1BC5017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6CB1910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0C902E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341CFFA3"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152221A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7DCAF4F"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2BF065E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7594C9F0"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61649E78"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304F0C8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E3CE20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4AC2D69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6299F20B"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38B132F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6A3F7E7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2B15860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59D4507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7D5040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1A5603D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2E69E27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583C40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5D4BFF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033C1AD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76511C7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08376CC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0222B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6424ABB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494AE0A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7BF8B1E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1E574B7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598912A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0E9838F"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47DE758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7B0F914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6585B6A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5B1E6168"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0536384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2FFB111A"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3DE1690"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1A835CF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76DABC1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4BB1F0D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21872C5F"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698B529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4FE44E3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71E1FC5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6FC3558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5F726A0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16DACF7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7BD27F5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2FBE0D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C8AAEA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1C129B3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52FE762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46D65DC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2301538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28F0A4F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31B639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12BAC91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5CA81CE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2DEBA478"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ABEBC3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0CEC2DB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15D8C1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78DF316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12C6C02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E53003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1341031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39C31636"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569A07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85EC7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9D3E7A">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4DAF8C54" w:rsidR="00061EF5" w:rsidRPr="002A640D" w:rsidRDefault="00A74BD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62A76168" w:rsidR="00061EF5" w:rsidRPr="002A640D" w:rsidRDefault="00A74BD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4A50CC64" w:rsidR="00061EF5" w:rsidRPr="002A640D" w:rsidRDefault="00A74BD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18BDEA9A" w:rsidR="00061EF5" w:rsidRPr="002A640D" w:rsidRDefault="00A74BD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48DDDA5B" w:rsidR="00061EF5" w:rsidRPr="002A640D" w:rsidRDefault="00A74BD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020EA8AF" w:rsidR="00061EF5" w:rsidRPr="002A640D" w:rsidRDefault="00A74BD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0769E9F7" w:rsidR="00061EF5" w:rsidRPr="002A640D" w:rsidRDefault="00A74BD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285247">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28524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36EE6C42"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285247">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285247">
            <w:pPr>
              <w:rPr>
                <w:rFonts w:cstheme="minorHAnsi"/>
              </w:rPr>
            </w:pPr>
            <w:r w:rsidRPr="00515ADA">
              <w:rPr>
                <w:rFonts w:cstheme="minorHAnsi"/>
              </w:rPr>
              <w:lastRenderedPageBreak/>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285247">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lastRenderedPageBreak/>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lastRenderedPageBreak/>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lastRenderedPageBreak/>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168659325"/>
      <w:r w:rsidRPr="000F26BD">
        <w:lastRenderedPageBreak/>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w:t>
      </w:r>
      <w:r w:rsidRPr="00515ADA">
        <w:rPr>
          <w:rFonts w:cstheme="minorHAnsi"/>
          <w:color w:val="000000"/>
        </w:rPr>
        <w:lastRenderedPageBreak/>
        <w:t xml:space="preserve">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lastRenderedPageBreak/>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lastRenderedPageBreak/>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lastRenderedPageBreak/>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lastRenderedPageBreak/>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lastRenderedPageBreak/>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49DF2" w14:textId="77777777" w:rsidR="00A7141E" w:rsidRDefault="00A7141E">
      <w:r>
        <w:separator/>
      </w:r>
    </w:p>
    <w:p w14:paraId="4F2C37B0" w14:textId="77777777" w:rsidR="00A7141E" w:rsidRDefault="00A7141E"/>
  </w:endnote>
  <w:endnote w:type="continuationSeparator" w:id="0">
    <w:p w14:paraId="2143F2B3" w14:textId="77777777" w:rsidR="00A7141E" w:rsidRDefault="00A7141E">
      <w:r>
        <w:continuationSeparator/>
      </w:r>
    </w:p>
    <w:p w14:paraId="46C29345" w14:textId="77777777" w:rsidR="00A7141E" w:rsidRDefault="00A7141E"/>
  </w:endnote>
  <w:endnote w:type="continuationNotice" w:id="1">
    <w:p w14:paraId="466D0C6D" w14:textId="77777777" w:rsidR="00A7141E" w:rsidRDefault="00A7141E"/>
    <w:p w14:paraId="60829434" w14:textId="77777777" w:rsidR="00A7141E" w:rsidRDefault="00A71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28B6F" w14:textId="77777777" w:rsidR="00A7141E" w:rsidRDefault="00A7141E">
      <w:r>
        <w:separator/>
      </w:r>
    </w:p>
    <w:p w14:paraId="067C1C83" w14:textId="77777777" w:rsidR="00A7141E" w:rsidRDefault="00A7141E"/>
  </w:footnote>
  <w:footnote w:type="continuationSeparator" w:id="0">
    <w:p w14:paraId="5C56D432" w14:textId="77777777" w:rsidR="00A7141E" w:rsidRDefault="00A7141E">
      <w:r>
        <w:continuationSeparator/>
      </w:r>
    </w:p>
    <w:p w14:paraId="0A175DA8" w14:textId="77777777" w:rsidR="00A7141E" w:rsidRDefault="00A7141E"/>
  </w:footnote>
  <w:footnote w:type="continuationNotice" w:id="1">
    <w:p w14:paraId="24E4A041" w14:textId="77777777" w:rsidR="00A7141E" w:rsidRDefault="00A7141E"/>
    <w:p w14:paraId="71E4B414" w14:textId="77777777" w:rsidR="00A7141E" w:rsidRDefault="00A71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A1F"/>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1C0"/>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87BBF"/>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5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3E7A"/>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BDD"/>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5751"/>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263"/>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EA18770-193E-4DB0-B321-D04109594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BA28C6112AC7439D314E381F6E508C" ma:contentTypeVersion="18" ma:contentTypeDescription="Opprett et nytt dokument." ma:contentTypeScope="" ma:versionID="3f0e83e72a25db1cd87681eae0dfd9ea">
  <xsd:schema xmlns:xsd="http://www.w3.org/2001/XMLSchema" xmlns:xs="http://www.w3.org/2001/XMLSchema" xmlns:p="http://schemas.microsoft.com/office/2006/metadata/properties" xmlns:ns2="58771952-ae0f-4c04-b13d-339b7cc3ced1" xmlns:ns3="20f02052-9985-489d-adfb-dd32e82bca8b" xmlns:ns4="8ae5ad45-4e29-4d1d-9321-7100209e479b" targetNamespace="http://schemas.microsoft.com/office/2006/metadata/properties" ma:root="true" ma:fieldsID="eb8ab251a26ee076cee4961287233d59" ns2:_="" ns3:_="" ns4:_="">
    <xsd:import namespace="58771952-ae0f-4c04-b13d-339b7cc3ced1"/>
    <xsd:import namespace="20f02052-9985-489d-adfb-dd32e82bca8b"/>
    <xsd:import namespace="8ae5ad45-4e29-4d1d-9321-7100209e47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771952-ae0f-4c04-b13d-339b7cc3c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598a948a-a94c-4e58-bc8a-0f21f01cf99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f02052-9985-489d-adfb-dd32e82bca8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ad45-4e29-4d1d-9321-7100209e479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c34dcb4-55ff-461e-9e79-62e9ee8727e5}" ma:internalName="TaxCatchAll" ma:showField="CatchAllData" ma:web="20f02052-9985-489d-adfb-dd32e82bca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771952-ae0f-4c04-b13d-339b7cc3ced1">
      <Terms xmlns="http://schemas.microsoft.com/office/infopath/2007/PartnerControls"/>
    </lcf76f155ced4ddcb4097134ff3c332f>
    <TaxCatchAll xmlns="8ae5ad45-4e29-4d1d-9321-7100209e479b" xsi:nil="true"/>
  </documentManagement>
</p:properties>
</file>

<file path=customXml/itemProps1.xml><?xml version="1.0" encoding="utf-8"?>
<ds:datastoreItem xmlns:ds="http://schemas.openxmlformats.org/officeDocument/2006/customXml" ds:itemID="{DCB6F6AC-A92C-4C95-8D70-7E39330A911A}"/>
</file>

<file path=customXml/itemProps2.xml><?xml version="1.0" encoding="utf-8"?>
<ds:datastoreItem xmlns:ds="http://schemas.openxmlformats.org/officeDocument/2006/customXml" ds:itemID="{2B0036C2-6098-41DC-BD5F-E06F7879EC43}"/>
</file>

<file path=customXml/itemProps3.xml><?xml version="1.0" encoding="utf-8"?>
<ds:datastoreItem xmlns:ds="http://schemas.openxmlformats.org/officeDocument/2006/customXml" ds:itemID="{5B525ACC-2F3A-4239-8AF1-5961B0F5A148}"/>
</file>

<file path=docProps/app.xml><?xml version="1.0" encoding="utf-8"?>
<Properties xmlns="http://schemas.openxmlformats.org/officeDocument/2006/extended-properties" xmlns:vt="http://schemas.openxmlformats.org/officeDocument/2006/docPropsVTypes">
  <Template>Normal.dotm</Template>
  <TotalTime>0</TotalTime>
  <Pages>21</Pages>
  <Words>6260</Words>
  <Characters>33178</Characters>
  <Application>Microsoft Office Word</Application>
  <DocSecurity>0</DocSecurity>
  <Lines>276</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 Rypdal</dc:creator>
  <cp:lastModifiedBy>Lise Rypdal</cp:lastModifiedBy>
  <cp:revision>2</cp:revision>
  <dcterms:created xsi:type="dcterms:W3CDTF">2026-01-08T11:32:00Z</dcterms:created>
  <dcterms:modified xsi:type="dcterms:W3CDTF">2026-01-08T11:32:00Z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0x0101000BBA28C6112AC7439D314E381F6E508C</vt:lpwstr>
  </property>
</Properties>
</file>